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E375CC">
        <w:rPr>
          <w:rFonts w:ascii="メイリオ" w:eastAsia="メイリオ" w:hAnsi="メイリオ" w:hint="eastAsia"/>
          <w:b w:val="0"/>
          <w:sz w:val="36"/>
          <w:szCs w:val="36"/>
          <w:lang w:eastAsia="ja-JP"/>
        </w:rPr>
        <w:t>団体</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E375CC">
        <w:rPr>
          <w:rFonts w:ascii="メイリオ" w:eastAsia="メイリオ" w:hAnsi="メイリオ" w:hint="eastAsia"/>
          <w:sz w:val="28"/>
          <w:szCs w:val="28"/>
          <w:lang w:eastAsia="ja-JP" w:bidi="ar-SA"/>
        </w:rPr>
        <w:t>団体</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rsidR="00263E2A" w:rsidRDefault="00516ABF" w:rsidP="00EF203D">
      <w:pPr>
        <w:adjustRightInd w:val="0"/>
        <w:snapToGrid w:val="0"/>
        <w:spacing w:line="240" w:lineRule="auto"/>
        <w:ind w:firstLine="0"/>
        <w:rPr>
          <w:rFonts w:ascii="メイリオ" w:eastAsia="メイリオ" w:hAnsi="メイリオ"/>
          <w:sz w:val="28"/>
          <w:szCs w:val="28"/>
          <w:lang w:eastAsia="ja-JP" w:bidi="ar-SA"/>
        </w:rPr>
      </w:pPr>
      <w:r w:rsidRPr="00516ABF">
        <w:rPr>
          <w:noProof/>
          <w:lang w:eastAsia="ja-JP" w:bidi="ar-SA"/>
        </w:rPr>
        <w:pict>
          <v:shapetype id="_x0000_t202" coordsize="21600,21600" o:spt="202" path="m,l,21600r21600,l21600,xe">
            <v:stroke joinstyle="miter"/>
            <v:path gradientshapeok="t" o:connecttype="rect"/>
          </v:shapetype>
          <v:shape id="_x0000_s1028" type="#_x0000_t202" style="position:absolute;margin-left:-.75pt;margin-top:9.7pt;width:528.35pt;height:85.7pt;z-index:251659264">
            <v:stroke dashstyle="1 1" endcap="round"/>
            <v:textbox inset="5.85pt,.7pt,5.85pt,.7pt">
              <w:txbxContent>
                <w:p w:rsidR="00A76012" w:rsidRPr="006E3F8C" w:rsidRDefault="00A76012"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rsidR="00A76012" w:rsidRPr="005E2859" w:rsidRDefault="00A76012"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rsidR="00A76012" w:rsidRPr="005E2859" w:rsidRDefault="00A76012"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083-924-4666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Pr>
                      <w:rFonts w:ascii="メイリオ" w:eastAsia="メイリオ" w:hAnsi="メイリオ"/>
                      <w:sz w:val="26"/>
                      <w:szCs w:val="26"/>
                      <w:lang w:eastAsia="ja-JP"/>
                    </w:rPr>
                    <w:tab/>
                  </w:r>
                  <w:r>
                    <w:rPr>
                      <w:rFonts w:ascii="メイリオ" w:eastAsia="メイリオ" w:hAnsi="メイリオ" w:hint="eastAsia"/>
                      <w:sz w:val="26"/>
                      <w:szCs w:val="26"/>
                      <w:lang w:eastAsia="ja-JP"/>
                    </w:rPr>
                    <w:tab/>
                  </w:r>
                  <w:r w:rsidRPr="005E2859">
                    <w:rPr>
                      <w:rFonts w:ascii="メイリオ" w:eastAsia="メイリオ" w:hAnsi="メイリオ" w:hint="eastAsia"/>
                      <w:color w:val="333333"/>
                      <w:sz w:val="26"/>
                      <w:szCs w:val="26"/>
                      <w:shd w:val="clear" w:color="auto" w:fill="FFFFFF"/>
                      <w:lang w:eastAsia="ja-JP"/>
                    </w:rPr>
                    <w:t>083-934-4667</w:t>
                  </w:r>
                </w:p>
                <w:p w:rsidR="00A76012" w:rsidRDefault="00A76012"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Pr>
                      <w:rFonts w:ascii="メイリオ" w:eastAsia="メイリオ" w:hAnsi="メイリオ" w:hint="eastAsia"/>
                      <w:sz w:val="24"/>
                      <w:szCs w:val="24"/>
                      <w:lang w:eastAsia="ja-JP"/>
                    </w:rPr>
                    <w:t xml:space="preserve">　月曜祝日休館</w:t>
                  </w:r>
                </w:p>
                <w:p w:rsidR="00A76012" w:rsidRDefault="00A76012">
                  <w:pPr>
                    <w:rPr>
                      <w:lang w:eastAsia="ja-JP"/>
                    </w:rPr>
                  </w:pPr>
                </w:p>
              </w:txbxContent>
            </v:textbox>
          </v:shape>
        </w:pict>
      </w: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rsidR="005D305A" w:rsidRPr="005D305A"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tbl>
      <w:tblPr>
        <w:tblStyle w:val="af7"/>
        <w:tblW w:w="0" w:type="auto"/>
        <w:tblLook w:val="04A0"/>
      </w:tblPr>
      <w:tblGrid>
        <w:gridCol w:w="10664"/>
      </w:tblGrid>
      <w:tr w:rsidR="006E3F8C" w:rsidTr="006E3F8C">
        <w:trPr>
          <w:trHeight w:val="500"/>
        </w:trPr>
        <w:tc>
          <w:tcPr>
            <w:tcW w:w="10664" w:type="dxa"/>
          </w:tcPr>
          <w:p w:rsidR="006E3F8C" w:rsidRDefault="006E3F8C" w:rsidP="006E3F8C">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6E3F8C" w:rsidTr="006E3F8C">
        <w:trPr>
          <w:trHeight w:val="500"/>
        </w:trPr>
        <w:tc>
          <w:tcPr>
            <w:tcW w:w="10664" w:type="dxa"/>
          </w:tcPr>
          <w:p w:rsidR="006E3F8C" w:rsidRDefault="006E3F8C" w:rsidP="007A6445">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bl>
    <w:p w:rsidR="00263E2A" w:rsidRPr="00DC4BC5" w:rsidRDefault="007A6445" w:rsidP="00263E2A">
      <w:pPr>
        <w:pStyle w:val="5"/>
        <w:rPr>
          <w:rFonts w:ascii="メイリオ" w:eastAsia="メイリオ" w:hAnsi="メイリオ"/>
          <w:sz w:val="28"/>
          <w:szCs w:val="28"/>
          <w:lang w:eastAsia="ja-JP"/>
        </w:rPr>
      </w:pPr>
      <w:r>
        <w:rPr>
          <w:rFonts w:ascii="メイリオ" w:eastAsia="メイリオ" w:hAnsi="メイリオ" w:hint="eastAsia"/>
          <w:sz w:val="28"/>
          <w:szCs w:val="28"/>
          <w:lang w:eastAsia="ja-JP"/>
        </w:rPr>
        <w:t>団体</w:t>
      </w:r>
      <w:r w:rsidR="0028590D">
        <w:rPr>
          <w:rFonts w:ascii="メイリオ" w:eastAsia="メイリオ" w:hAnsi="メイリオ" w:hint="eastAsia"/>
          <w:sz w:val="28"/>
          <w:szCs w:val="28"/>
          <w:lang w:eastAsia="ja-JP"/>
        </w:rPr>
        <w:t>基本</w:t>
      </w:r>
      <w:r w:rsidR="00263E2A" w:rsidRPr="00DC4BC5">
        <w:rPr>
          <w:rFonts w:ascii="メイリオ" w:eastAsia="メイリオ" w:hAnsi="メイリオ" w:hint="eastAsia"/>
          <w:sz w:val="28"/>
          <w:szCs w:val="28"/>
          <w:lang w:eastAsia="ja-JP"/>
        </w:rPr>
        <w:t>情報</w:t>
      </w:r>
    </w:p>
    <w:tbl>
      <w:tblPr>
        <w:tblStyle w:val="af7"/>
        <w:tblW w:w="0" w:type="auto"/>
        <w:tblLook w:val="04A0"/>
      </w:tblPr>
      <w:tblGrid>
        <w:gridCol w:w="2797"/>
        <w:gridCol w:w="5186"/>
        <w:gridCol w:w="2699"/>
      </w:tblGrid>
      <w:tr w:rsidR="00F52FCB" w:rsidTr="002C4469">
        <w:tc>
          <w:tcPr>
            <w:tcW w:w="2797" w:type="dxa"/>
          </w:tcPr>
          <w:p w:rsidR="00F52FCB" w:rsidRDefault="00F52FCB"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団体の分類</w:t>
            </w:r>
            <w:r w:rsidR="000A0A84">
              <w:rPr>
                <w:rFonts w:ascii="メイリオ" w:eastAsia="メイリオ" w:hAnsi="メイリオ" w:hint="eastAsia"/>
                <w:sz w:val="26"/>
                <w:szCs w:val="26"/>
                <w:lang w:eastAsia="ja-JP"/>
              </w:rPr>
              <w:t>(必須)</w:t>
            </w:r>
          </w:p>
        </w:tc>
        <w:tc>
          <w:tcPr>
            <w:tcW w:w="5186" w:type="dxa"/>
          </w:tcPr>
          <w:p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□NPO法人　 □任意団体　 □財団法人</w:t>
            </w:r>
          </w:p>
          <w:p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□社団法人　　　　□一般財団法人</w:t>
            </w:r>
          </w:p>
          <w:p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□一般社団法人　　□公益財団法人</w:t>
            </w:r>
          </w:p>
          <w:p w:rsidR="00F52FCB"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□公益社団法人　　□社会福祉法人</w:t>
            </w:r>
          </w:p>
          <w:p w:rsidR="00F52FCB"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□行政　　　　　　□その他</w:t>
            </w: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2C4469">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2C4469">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団体名ふりがな(必須)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2C4469">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代表者名(必須)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2C4469">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263E2A" w:rsidTr="002C4469">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w:t>
            </w:r>
            <w:r w:rsidR="005D182C">
              <w:rPr>
                <w:rFonts w:ascii="メイリオ" w:eastAsia="メイリオ" w:hAnsi="メイリオ" w:hint="eastAsia"/>
                <w:sz w:val="26"/>
                <w:szCs w:val="26"/>
                <w:lang w:eastAsia="ja-JP"/>
              </w:rPr>
              <w:t>(必須)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4665DD" w:rsidTr="002C4469">
        <w:tc>
          <w:tcPr>
            <w:tcW w:w="2797" w:type="dxa"/>
          </w:tcPr>
          <w:p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担当部署</w:t>
            </w:r>
          </w:p>
        </w:tc>
        <w:tc>
          <w:tcPr>
            <w:tcW w:w="5186" w:type="dxa"/>
          </w:tcPr>
          <w:p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rsidR="004665DD"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Pr>
                <w:rFonts w:ascii="メイリオ" w:eastAsia="メイリオ" w:hAnsi="メイリオ" w:hint="eastAsia"/>
                <w:sz w:val="26"/>
                <w:szCs w:val="26"/>
                <w:lang w:eastAsia="ja-JP"/>
              </w:rPr>
              <w:t>)</w:t>
            </w:r>
          </w:p>
        </w:tc>
      </w:tr>
      <w:tr w:rsidR="004665DD" w:rsidTr="002C4469">
        <w:tc>
          <w:tcPr>
            <w:tcW w:w="2797" w:type="dxa"/>
          </w:tcPr>
          <w:p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担当者名 (必須)</w:t>
            </w:r>
          </w:p>
        </w:tc>
        <w:tc>
          <w:tcPr>
            <w:tcW w:w="5186" w:type="dxa"/>
          </w:tcPr>
          <w:p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rsidR="00B1097C"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sidR="004810A5">
              <w:rPr>
                <w:rFonts w:ascii="メイリオ" w:eastAsia="メイリオ" w:hAnsi="メイリオ" w:hint="eastAsia"/>
                <w:sz w:val="26"/>
                <w:szCs w:val="26"/>
                <w:lang w:eastAsia="ja-JP"/>
              </w:rPr>
              <w:t>)</w:t>
            </w:r>
          </w:p>
        </w:tc>
      </w:tr>
      <w:tr w:rsidR="00263E2A" w:rsidTr="002C4469">
        <w:tc>
          <w:tcPr>
            <w:tcW w:w="2797" w:type="dxa"/>
          </w:tcPr>
          <w:p w:rsidR="00263E2A"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　　　(必須)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2B4A41">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　　　　　(必須)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　　　(必須)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URL</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会員数　　　(必須)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tc>
        <w:tc>
          <w:tcPr>
            <w:tcW w:w="2699" w:type="dxa"/>
          </w:tcPr>
          <w:p w:rsidR="002C4469" w:rsidRPr="002B4A41" w:rsidRDefault="002C4469" w:rsidP="007A6445">
            <w:pPr>
              <w:spacing w:line="360" w:lineRule="exact"/>
              <w:ind w:firstLine="0"/>
              <w:rPr>
                <w:rFonts w:ascii="メイリオ" w:eastAsia="メイリオ" w:hAnsi="メイリオ"/>
                <w:sz w:val="26"/>
                <w:szCs w:val="26"/>
                <w:u w:val="single"/>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設立年月日　(必須)</w:t>
            </w:r>
          </w:p>
        </w:tc>
        <w:tc>
          <w:tcPr>
            <w:tcW w:w="5186" w:type="dxa"/>
          </w:tcPr>
          <w:p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rsidR="002C4469" w:rsidRPr="002B4A41" w:rsidRDefault="002C4469" w:rsidP="007A6445">
            <w:pPr>
              <w:spacing w:line="360" w:lineRule="exact"/>
              <w:ind w:firstLine="0"/>
              <w:rPr>
                <w:rFonts w:ascii="メイリオ" w:eastAsia="メイリオ" w:hAnsi="メイリオ"/>
                <w:sz w:val="26"/>
                <w:szCs w:val="26"/>
                <w:u w:val="single"/>
                <w:lang w:eastAsia="ja-JP"/>
              </w:rPr>
            </w:pPr>
          </w:p>
        </w:tc>
      </w:tr>
      <w:tr w:rsidR="002C4469" w:rsidTr="002C4469">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設立目的　　(必須)</w:t>
            </w:r>
          </w:p>
        </w:tc>
        <w:tc>
          <w:tcPr>
            <w:tcW w:w="7885" w:type="dxa"/>
            <w:gridSpan w:val="2"/>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rPr>
          <w:trHeight w:val="1065"/>
        </w:trPr>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主な活動内容　(必須)</w:t>
            </w:r>
          </w:p>
        </w:tc>
        <w:tc>
          <w:tcPr>
            <w:tcW w:w="7885" w:type="dxa"/>
            <w:gridSpan w:val="2"/>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rPr>
          <w:trHeight w:val="981"/>
        </w:trPr>
        <w:tc>
          <w:tcPr>
            <w:tcW w:w="2797" w:type="dxa"/>
          </w:tcPr>
          <w:p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セールスポイント</w:t>
            </w:r>
          </w:p>
        </w:tc>
        <w:tc>
          <w:tcPr>
            <w:tcW w:w="7885" w:type="dxa"/>
            <w:gridSpan w:val="2"/>
          </w:tcPr>
          <w:p w:rsidR="002C4469" w:rsidRDefault="002C4469" w:rsidP="007A6445">
            <w:pPr>
              <w:spacing w:line="360" w:lineRule="exact"/>
              <w:ind w:firstLine="0"/>
              <w:rPr>
                <w:rFonts w:ascii="メイリオ" w:eastAsia="メイリオ" w:hAnsi="メイリオ"/>
                <w:sz w:val="26"/>
                <w:szCs w:val="26"/>
                <w:lang w:eastAsia="ja-JP"/>
              </w:rPr>
            </w:pPr>
          </w:p>
        </w:tc>
      </w:tr>
      <w:tr w:rsidR="002C4469" w:rsidTr="002C4469">
        <w:trPr>
          <w:trHeight w:val="980"/>
        </w:trPr>
        <w:tc>
          <w:tcPr>
            <w:tcW w:w="2797" w:type="dxa"/>
          </w:tcPr>
          <w:p w:rsidR="002C4469" w:rsidRDefault="002C4469" w:rsidP="007A6445">
            <w:pPr>
              <w:spacing w:line="360" w:lineRule="exact"/>
              <w:ind w:firstLine="0"/>
              <w:rPr>
                <w:rFonts w:ascii="メイリオ" w:eastAsia="メイリオ" w:hAnsi="メイリオ"/>
                <w:sz w:val="26"/>
                <w:szCs w:val="26"/>
                <w:lang w:eastAsia="ja-JP"/>
              </w:rPr>
            </w:pPr>
          </w:p>
        </w:tc>
        <w:tc>
          <w:tcPr>
            <w:tcW w:w="7885" w:type="dxa"/>
            <w:gridSpan w:val="2"/>
          </w:tcPr>
          <w:p w:rsidR="002C4469" w:rsidRDefault="002C4469" w:rsidP="007A6445">
            <w:pPr>
              <w:spacing w:line="360" w:lineRule="exact"/>
              <w:ind w:firstLine="0"/>
              <w:rPr>
                <w:rFonts w:ascii="メイリオ" w:eastAsia="メイリオ" w:hAnsi="メイリオ"/>
                <w:sz w:val="26"/>
                <w:szCs w:val="26"/>
                <w:lang w:eastAsia="ja-JP"/>
              </w:rPr>
            </w:pPr>
          </w:p>
        </w:tc>
      </w:tr>
    </w:tbl>
    <w:p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tblPr>
      <w:tblGrid>
        <w:gridCol w:w="2797"/>
        <w:gridCol w:w="3832"/>
        <w:gridCol w:w="4053"/>
      </w:tblGrid>
      <w:tr w:rsidR="0028590D" w:rsidTr="007E1C6C">
        <w:tc>
          <w:tcPr>
            <w:tcW w:w="2797" w:type="dxa"/>
          </w:tcPr>
          <w:p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rsidR="0028590D" w:rsidRDefault="0028590D" w:rsidP="007A6445">
            <w:pPr>
              <w:spacing w:line="360" w:lineRule="exact"/>
              <w:ind w:firstLine="0"/>
              <w:rPr>
                <w:rFonts w:ascii="メイリオ" w:eastAsia="メイリオ" w:hAnsi="メイリオ"/>
                <w:sz w:val="26"/>
                <w:szCs w:val="26"/>
                <w:lang w:eastAsia="ja-JP"/>
              </w:rPr>
            </w:pPr>
          </w:p>
        </w:tc>
        <w:tc>
          <w:tcPr>
            <w:tcW w:w="3832" w:type="dxa"/>
          </w:tcPr>
          <w:p w:rsidR="0028590D" w:rsidRPr="00F84E87" w:rsidRDefault="0028590D" w:rsidP="007A6445">
            <w:pPr>
              <w:spacing w:line="360" w:lineRule="exact"/>
              <w:ind w:firstLine="0"/>
              <w:rPr>
                <w:rFonts w:ascii="メイリオ" w:eastAsia="メイリオ" w:hAnsi="メイリオ"/>
                <w:sz w:val="26"/>
                <w:szCs w:val="26"/>
                <w:lang w:eastAsia="ja-JP"/>
              </w:rPr>
            </w:pPr>
          </w:p>
        </w:tc>
        <w:tc>
          <w:tcPr>
            <w:tcW w:w="4053" w:type="dxa"/>
          </w:tcPr>
          <w:p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rsidTr="007E1C6C">
        <w:tc>
          <w:tcPr>
            <w:tcW w:w="2797" w:type="dxa"/>
          </w:tcPr>
          <w:p w:rsidR="0028590D" w:rsidRPr="00110F69"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rsidR="0028590D" w:rsidRDefault="0028590D" w:rsidP="007A6445">
            <w:pPr>
              <w:spacing w:line="360" w:lineRule="exact"/>
              <w:ind w:firstLine="0"/>
              <w:rPr>
                <w:rFonts w:ascii="メイリオ" w:eastAsia="メイリオ" w:hAnsi="メイリオ"/>
                <w:sz w:val="26"/>
                <w:szCs w:val="26"/>
                <w:lang w:eastAsia="ja-JP"/>
              </w:rPr>
            </w:pPr>
          </w:p>
        </w:tc>
        <w:tc>
          <w:tcPr>
            <w:tcW w:w="4053" w:type="dxa"/>
          </w:tcPr>
          <w:p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rsidR="00263E2A" w:rsidRPr="00DC4BC5" w:rsidRDefault="00263E2A" w:rsidP="00263E2A">
      <w:pPr>
        <w:pStyle w:val="5"/>
        <w:spacing w:line="240" w:lineRule="auto"/>
        <w:rPr>
          <w:rFonts w:ascii="メイリオ" w:eastAsia="メイリオ" w:hAnsi="メイリオ"/>
          <w:sz w:val="28"/>
          <w:szCs w:val="28"/>
          <w:lang w:eastAsia="ja-JP"/>
        </w:rPr>
      </w:pPr>
      <w:bookmarkStart w:id="0" w:name="_GoBack"/>
      <w:bookmarkEnd w:id="0"/>
      <w:r w:rsidRPr="00DC4BC5">
        <w:rPr>
          <w:rFonts w:ascii="メイリオ" w:eastAsia="メイリオ" w:hAnsi="メイリオ" w:hint="eastAsia"/>
          <w:sz w:val="28"/>
          <w:szCs w:val="28"/>
          <w:lang w:eastAsia="ja-JP"/>
        </w:rPr>
        <w:t>ボランティア参加希望詳細</w:t>
      </w:r>
    </w:p>
    <w:tbl>
      <w:tblPr>
        <w:tblStyle w:val="af7"/>
        <w:tblW w:w="0" w:type="auto"/>
        <w:tblLook w:val="04A0"/>
      </w:tblPr>
      <w:tblGrid>
        <w:gridCol w:w="2797"/>
        <w:gridCol w:w="7885"/>
      </w:tblGrid>
      <w:tr w:rsidR="00E57DDA" w:rsidTr="00703F45">
        <w:trPr>
          <w:trHeight w:val="1187"/>
        </w:trPr>
        <w:tc>
          <w:tcPr>
            <w:tcW w:w="2797" w:type="dxa"/>
          </w:tcPr>
          <w:p w:rsidR="00E57DDA" w:rsidRDefault="00E57DD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ボランティア参加</w:t>
            </w:r>
          </w:p>
        </w:tc>
        <w:tc>
          <w:tcPr>
            <w:tcW w:w="7885" w:type="dxa"/>
          </w:tcPr>
          <w:p w:rsidR="00E57DDA" w:rsidRDefault="00E57DDA" w:rsidP="00E57DDA">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□ボランティア参加希望</w:t>
            </w:r>
          </w:p>
          <w:p w:rsidR="00E57DDA" w:rsidRPr="00E57DDA" w:rsidRDefault="00E57DDA" w:rsidP="00E57DDA">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w:t>
            </w:r>
            <w:r w:rsidR="00F60483">
              <w:rPr>
                <w:rFonts w:ascii="メイリオ" w:eastAsia="メイリオ" w:hAnsi="メイリオ" w:hint="eastAsia"/>
                <w:sz w:val="26"/>
                <w:szCs w:val="26"/>
                <w:lang w:eastAsia="ja-JP"/>
              </w:rPr>
              <w:t>募集す</w:t>
            </w:r>
            <w:r w:rsidR="00703F45">
              <w:rPr>
                <w:rFonts w:ascii="メイリオ" w:eastAsia="メイリオ" w:hAnsi="メイリオ" w:hint="eastAsia"/>
                <w:sz w:val="26"/>
                <w:szCs w:val="26"/>
                <w:lang w:eastAsia="ja-JP"/>
              </w:rPr>
              <w:t>る</w:t>
            </w:r>
          </w:p>
        </w:tc>
      </w:tr>
      <w:tr w:rsidR="00263E2A" w:rsidTr="007A6445">
        <w:trPr>
          <w:trHeight w:val="2286"/>
        </w:trPr>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可能</w:t>
            </w:r>
            <w:r>
              <w:rPr>
                <w:rFonts w:ascii="メイリオ" w:eastAsia="メイリオ" w:hAnsi="メイリオ" w:hint="eastAsia"/>
                <w:sz w:val="26"/>
                <w:szCs w:val="26"/>
                <w:lang w:eastAsia="ja-JP"/>
              </w:rPr>
              <w:t>地域</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宇部市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山口市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防府市</w:t>
            </w:r>
          </w:p>
          <w:p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下松市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岩国市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光市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柳井市</w:t>
            </w:r>
          </w:p>
          <w:p w:rsidR="00263E2A"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美祢市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周南市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山陽小野田市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周防大島町</w:t>
            </w:r>
          </w:p>
          <w:p w:rsidR="00263E2A" w:rsidRDefault="00F57CB2"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和木町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上関町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田布施町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阿武町</w:t>
            </w: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希望</w:t>
            </w:r>
            <w:r>
              <w:rPr>
                <w:rFonts w:ascii="メイリオ" w:eastAsia="メイリオ" w:hAnsi="メイリオ" w:hint="eastAsia"/>
                <w:sz w:val="26"/>
                <w:szCs w:val="26"/>
                <w:lang w:eastAsia="ja-JP"/>
              </w:rPr>
              <w:t>分野</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rsidR="00263E2A" w:rsidRPr="00D027E1"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県市町が募集する大会やイベントのボランティア</w:t>
            </w:r>
          </w:p>
          <w:p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保健、医療又は福祉の増進を図る活動</w:t>
            </w:r>
          </w:p>
          <w:p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社会教育の推進を図る活動</w:t>
            </w:r>
          </w:p>
          <w:p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まちづくりの推進を図る活動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rsidR="00263E2A" w:rsidRPr="00C21C15" w:rsidRDefault="00263E2A" w:rsidP="007A6445">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 xml:space="preserve">□　</w:t>
            </w:r>
            <w:r w:rsidRPr="00C21C15">
              <w:rPr>
                <w:rFonts w:ascii="メイリオ" w:eastAsia="メイリオ" w:hAnsi="メイリオ" w:hint="eastAsia"/>
                <w:sz w:val="26"/>
                <w:szCs w:val="26"/>
                <w:lang w:eastAsia="ja-JP"/>
              </w:rPr>
              <w:t>経済活動の活性化を図る活動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rsidR="00263E2A" w:rsidRPr="00C21C15" w:rsidRDefault="00263E2A" w:rsidP="007A6445">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活動可能曜日</w:t>
            </w:r>
            <w:r w:rsidR="005D182C">
              <w:rPr>
                <w:rFonts w:ascii="メイリオ" w:eastAsia="メイリオ" w:hAnsi="メイリオ" w:hint="eastAsia"/>
                <w:sz w:val="26"/>
                <w:szCs w:val="26"/>
                <w:lang w:eastAsia="ja-JP"/>
              </w:rPr>
              <w:t xml:space="preserve">　(必須)</w:t>
            </w:r>
          </w:p>
        </w:tc>
        <w:tc>
          <w:tcPr>
            <w:tcW w:w="7885"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rsidR="00263E2A" w:rsidRDefault="00263E2A" w:rsidP="007A6445">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□月 　□</w:t>
            </w:r>
            <w:r>
              <w:rPr>
                <w:rFonts w:ascii="メイリオ" w:eastAsia="メイリオ" w:hAnsi="メイリオ" w:hint="eastAsia"/>
                <w:sz w:val="26"/>
                <w:szCs w:val="26"/>
                <w:lang w:eastAsia="ja-JP"/>
              </w:rPr>
              <w:t>火</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水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木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金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土</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日</w:t>
            </w: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w:t>
            </w:r>
            <w:r w:rsidR="005D182C">
              <w:rPr>
                <w:rFonts w:ascii="メイリオ" w:eastAsia="メイリオ" w:hAnsi="メイリオ" w:hint="eastAsia"/>
                <w:sz w:val="26"/>
                <w:szCs w:val="26"/>
                <w:lang w:eastAsia="ja-JP"/>
              </w:rPr>
              <w:t>(必須)</w:t>
            </w:r>
          </w:p>
        </w:tc>
        <w:tc>
          <w:tcPr>
            <w:tcW w:w="7885"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rsidR="00263E2A" w:rsidRPr="00257B9D" w:rsidRDefault="00263E2A" w:rsidP="007A6445">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bl>
    <w:p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tblPr>
      <w:tblGrid>
        <w:gridCol w:w="10682"/>
      </w:tblGrid>
      <w:tr w:rsidR="00263E2A" w:rsidTr="007A6445">
        <w:tc>
          <w:tcPr>
            <w:tcW w:w="10682" w:type="dxa"/>
          </w:tcPr>
          <w:p w:rsidR="00263E2A" w:rsidRDefault="00AE7D27" w:rsidP="007A6445">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rsidR="001E2D47" w:rsidRDefault="001E2D47" w:rsidP="001E2D47">
      <w:pPr>
        <w:jc w:val="center"/>
        <w:rPr>
          <w:rFonts w:ascii="メイリオ" w:eastAsia="メイリオ" w:hAnsi="メイリオ"/>
          <w:color w:val="4F81BD" w:themeColor="accent1"/>
          <w:sz w:val="36"/>
          <w:szCs w:val="36"/>
          <w:lang w:eastAsia="ja-JP" w:bidi="ar-SA"/>
        </w:rPr>
      </w:pPr>
    </w:p>
    <w:p w:rsidR="001E2D47" w:rsidRDefault="001E2D47" w:rsidP="001E2D47">
      <w:pPr>
        <w:jc w:val="center"/>
        <w:rPr>
          <w:rFonts w:ascii="メイリオ" w:eastAsia="メイリオ" w:hAnsi="メイリオ"/>
          <w:color w:val="4F81BD" w:themeColor="accent1"/>
          <w:sz w:val="36"/>
          <w:szCs w:val="36"/>
          <w:lang w:eastAsia="ja-JP" w:bidi="ar-SA"/>
        </w:rPr>
      </w:pPr>
    </w:p>
    <w:p w:rsidR="00703F45" w:rsidRDefault="00703F45">
      <w:pPr>
        <w:rPr>
          <w:rFonts w:ascii="メイリオ" w:eastAsia="メイリオ" w:hAnsi="メイリオ"/>
          <w:b/>
          <w:color w:val="4F81BD" w:themeColor="accent1"/>
          <w:sz w:val="36"/>
          <w:szCs w:val="36"/>
          <w:lang w:eastAsia="ja-JP" w:bidi="ar-SA"/>
        </w:rPr>
      </w:pPr>
      <w:r>
        <w:rPr>
          <w:rFonts w:ascii="メイリオ" w:eastAsia="メイリオ" w:hAnsi="メイリオ"/>
          <w:b/>
          <w:color w:val="4F81BD" w:themeColor="accent1"/>
          <w:sz w:val="36"/>
          <w:szCs w:val="36"/>
          <w:lang w:eastAsia="ja-JP" w:bidi="ar-SA"/>
        </w:rPr>
        <w:br w:type="page"/>
      </w:r>
    </w:p>
    <w:p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3C0614">
        <w:rPr>
          <w:rFonts w:ascii="メイリオ" w:eastAsia="メイリオ" w:hAnsi="メイリオ" w:hint="eastAsia"/>
          <w:b/>
          <w:color w:val="4F81BD" w:themeColor="accent1"/>
          <w:sz w:val="36"/>
          <w:szCs w:val="36"/>
          <w:lang w:eastAsia="ja-JP"/>
        </w:rPr>
        <w:t>団地</w:t>
      </w:r>
      <w:r w:rsidR="00996FCF" w:rsidRPr="001E2D47">
        <w:rPr>
          <w:rFonts w:ascii="メイリオ" w:eastAsia="メイリオ" w:hAnsi="メイリオ" w:hint="eastAsia"/>
          <w:b/>
          <w:color w:val="4F81BD" w:themeColor="accent1"/>
          <w:sz w:val="36"/>
          <w:szCs w:val="36"/>
          <w:lang w:eastAsia="ja-JP"/>
        </w:rPr>
        <w:t>会員登録してボランティアに参加しよう</w:t>
      </w:r>
    </w:p>
    <w:p w:rsidR="008C24DA" w:rsidRDefault="00516AB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sidRPr="00516ABF">
        <w:rPr>
          <w:rFonts w:ascii="メイリオ" w:eastAsia="メイリオ" w:hAnsi="メイリオ" w:hint="eastAsia"/>
          <w:noProof/>
          <w:sz w:val="32"/>
          <w:szCs w:val="32"/>
          <w:lang w:eastAsia="ja-JP" w:bidi="ar-SA"/>
        </w:rPr>
        <w:pict>
          <v:roundrect id="_x0000_s1030" style="position:absolute;margin-left:0;margin-top:5.35pt;width:304.45pt;height:25.65pt;z-index:251660288;mso-position-horizontal:center" arcsize="10923f" fillcolor="white [3201]" strokecolor="#4f81bd [3204]" strokeweight="5pt">
            <v:stroke linestyle="thickThin"/>
            <v:shadow color="#868686"/>
            <v:textbox style="mso-next-textbox:#_x0000_s1030" inset="5.85pt,.7pt,5.85pt,.7pt">
              <w:txbxContent>
                <w:p w:rsidR="00A76012" w:rsidRPr="008C24DA" w:rsidRDefault="00A76012"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0070C0"/>
          <w:sz w:val="26"/>
          <w:szCs w:val="26"/>
          <w:lang w:eastAsia="ja-JP" w:bidi="ar-SA"/>
        </w:rPr>
      </w:pPr>
      <w:r w:rsidRPr="00996FCF">
        <w:rPr>
          <w:rFonts w:ascii="inherit" w:eastAsia="メイリオ" w:hAnsi="inherit" w:cs="ＭＳ Ｐゴシック"/>
          <w:color w:val="333333"/>
          <w:sz w:val="26"/>
          <w:szCs w:val="26"/>
          <w:lang w:eastAsia="ja-JP" w:bidi="ar-SA"/>
        </w:rPr>
        <w:t>「やまぐち社会貢献活動支援ネット</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w:t>
      </w:r>
      <w:r w:rsidR="008E2E32" w:rsidRPr="00996FCF">
        <w:rPr>
          <w:rFonts w:ascii="inherit" w:eastAsia="メイリオ" w:hAnsi="inherit" w:cs="ＭＳ Ｐゴシック"/>
          <w:color w:val="333333"/>
          <w:sz w:val="26"/>
          <w:szCs w:val="26"/>
          <w:lang w:eastAsia="ja-JP" w:bidi="ar-SA"/>
        </w:rPr>
        <w:t>（以下「</w:t>
      </w:r>
      <w:r w:rsidR="008E2E32">
        <w:rPr>
          <w:rFonts w:ascii="inherit" w:eastAsia="メイリオ" w:hAnsi="inherit" w:cs="ＭＳ Ｐゴシック" w:hint="eastAsia"/>
          <w:color w:val="333333"/>
          <w:sz w:val="26"/>
          <w:szCs w:val="26"/>
          <w:lang w:eastAsia="ja-JP" w:bidi="ar-SA"/>
        </w:rPr>
        <w:t>あいかさねっと</w:t>
      </w:r>
      <w:r w:rsidR="008E2E32" w:rsidRPr="00996FCF">
        <w:rPr>
          <w:rFonts w:ascii="inherit" w:eastAsia="メイリオ" w:hAnsi="inherit" w:cs="ＭＳ Ｐゴシック"/>
          <w:color w:val="333333"/>
          <w:sz w:val="26"/>
          <w:szCs w:val="26"/>
          <w:lang w:eastAsia="ja-JP" w:bidi="ar-SA"/>
        </w:rPr>
        <w:t>」）</w:t>
      </w:r>
      <w:r w:rsidRPr="00996FCF">
        <w:rPr>
          <w:rFonts w:ascii="inherit" w:eastAsia="メイリオ" w:hAnsi="inherit" w:cs="ＭＳ Ｐゴシック"/>
          <w:color w:val="333333"/>
          <w:sz w:val="26"/>
          <w:szCs w:val="26"/>
          <w:lang w:eastAsia="ja-JP" w:bidi="ar-SA"/>
        </w:rPr>
        <w:t>を利用するためには、下記の「やまぐち社会貢献活動支援ネット利用規約」に同意いただく必要があります。</w:t>
      </w:r>
      <w:r w:rsidRPr="00996FCF">
        <w:rPr>
          <w:rFonts w:ascii="inherit" w:eastAsia="メイリオ" w:hAnsi="inherit" w:cs="ＭＳ Ｐゴシック"/>
          <w:color w:val="333333"/>
          <w:sz w:val="26"/>
          <w:szCs w:val="26"/>
          <w:lang w:eastAsia="ja-JP" w:bidi="ar-SA"/>
        </w:rPr>
        <w:t xml:space="preserve"> </w:t>
      </w:r>
      <w:r w:rsidRPr="00996FCF">
        <w:rPr>
          <w:rFonts w:ascii="inherit" w:eastAsia="メイリオ" w:hAnsi="inherit" w:cs="ＭＳ Ｐゴシック"/>
          <w:color w:val="333333"/>
          <w:sz w:val="26"/>
          <w:szCs w:val="26"/>
          <w:lang w:eastAsia="ja-JP" w:bidi="ar-SA"/>
        </w:rPr>
        <w:t>下記の規約を十分お読みいただいた上で、</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を利用される方は</w:t>
      </w:r>
      <w:r w:rsidRPr="00996FCF">
        <w:rPr>
          <w:rFonts w:ascii="inherit" w:eastAsia="メイリオ" w:hAnsi="inherit" w:cs="ＭＳ Ｐゴシック" w:hint="eastAsia"/>
          <w:color w:val="0070C0"/>
          <w:sz w:val="26"/>
          <w:szCs w:val="26"/>
          <w:lang w:eastAsia="ja-JP" w:bidi="ar-SA"/>
        </w:rPr>
        <w:t>申込記入用紙の「規約に同意する」にチェックしてください。</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第１条（目的）</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この規約は、県内の県民活動やボランティア関連情報を収集し、社会貢献活動をしたい人と必要とする人に、インターネット等を通じて一元的かつスピーディに情報提供することにより、県民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や社会貢献活動の促進を図ることを目的として山</w:t>
      </w:r>
      <w:r w:rsidR="008E2E32">
        <w:rPr>
          <w:rFonts w:ascii="inherit" w:eastAsia="メイリオ" w:hAnsi="inherit" w:cs="ＭＳ Ｐゴシック"/>
          <w:color w:val="333333"/>
          <w:sz w:val="26"/>
          <w:szCs w:val="26"/>
          <w:lang w:eastAsia="ja-JP" w:bidi="ar-SA"/>
        </w:rPr>
        <w:t>口県及びやまぐち県民活動支援センター（以下「システム管理者</w:t>
      </w:r>
      <w:r w:rsidRPr="00996FCF">
        <w:rPr>
          <w:rFonts w:ascii="inherit" w:eastAsia="メイリオ" w:hAnsi="inherit" w:cs="ＭＳ Ｐゴシック"/>
          <w:color w:val="333333"/>
          <w:sz w:val="26"/>
          <w:szCs w:val="26"/>
          <w:lang w:eastAsia="ja-JP" w:bidi="ar-SA"/>
        </w:rPr>
        <w:t>」）が設置、運営する上で、利用者が守るべきことを定めます。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第２条（会員）</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会員とは、本規約を承認し、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w:t>
      </w:r>
      <w:r w:rsidRPr="00996FCF">
        <w:rPr>
          <w:rFonts w:ascii="inherit" w:eastAsia="メイリオ" w:hAnsi="inherit" w:cs="ＭＳ Ｐゴシック"/>
          <w:color w:val="0070C0"/>
          <w:sz w:val="26"/>
          <w:szCs w:val="26"/>
          <w:lang w:eastAsia="ja-JP" w:bidi="ar-SA"/>
        </w:rPr>
        <w:t>登録</w:t>
      </w:r>
      <w:r w:rsidR="00055717" w:rsidRPr="00055717">
        <w:rPr>
          <w:rFonts w:ascii="inherit" w:eastAsia="メイリオ" w:hAnsi="inherit" w:cs="ＭＳ Ｐゴシック" w:hint="eastAsia"/>
          <w:color w:val="0070C0"/>
          <w:sz w:val="26"/>
          <w:szCs w:val="26"/>
          <w:lang w:eastAsia="ja-JP" w:bidi="ar-SA"/>
        </w:rPr>
        <w:t>記入用紙</w:t>
      </w:r>
      <w:r w:rsidRPr="00996FCF">
        <w:rPr>
          <w:rFonts w:ascii="inherit" w:eastAsia="メイリオ" w:hAnsi="inherit" w:cs="ＭＳ Ｐゴシック"/>
          <w:color w:val="333333"/>
          <w:sz w:val="26"/>
          <w:szCs w:val="26"/>
          <w:lang w:eastAsia="ja-JP" w:bidi="ar-SA"/>
        </w:rPr>
        <w:t>により会員の登録をし、システム管理者が入会の承認をした個人または団体をいいます。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システム管理者は、次の事由がある場合には、入会の承認を行わない場合があります。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（１）第１２条により、過去に会員の資格を取り消された者から申込みがあった場合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（２）入会申込みの際に、虚偽の内容の登録をした場合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（３）会員登録した者が実在しない場合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（４）その他システム管理者が合理的事由により、会員として認めることが不適当と判断した場合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第３条（利用方法）</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会員は、自らが行う県民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、社会貢献活動に関する情報を登録し、県民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会員は、他の会員が登録した情報を県民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は登録したことで直ちに県民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、社会貢献活動ができるものではありません。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第４条（順守事項）</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の利用に当たっては、この利用規約、利用上の注意などの諸規定、その他適用されるすべての法令を順守するものとします。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２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は、会員の県民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、社会貢献活動のためにのみ提供されるものです。会員は、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および会員としての資格や権利を営業目的に利用したり、第三者に譲渡、貸与、名義変更などをすることはできません。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第５条（会員の届出義務）</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会員は、氏名（団体については団体名）、住所、電話番号その他の会員情報に変更があった場合には、速やかに</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上で自ら修正を行うか、システム管理者に届け出るものとします。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会員が退会する場合は、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上で自ら退会手続きを行うか、その旨をシステム管理者に届け出るものとします。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第６条（ＩＤおよびパスワードの交付と変更）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システム管理者は、会員に対し、登録の際にＩＤおよびパスワードを付与します。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会員は自らパスワードを設定・変更することができます。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第７条（</w:t>
      </w:r>
      <w:r w:rsidRPr="00DC2F87">
        <w:rPr>
          <w:rFonts w:ascii="inherit" w:eastAsia="メイリオ" w:hAnsi="inherit" w:cs="ＭＳ Ｐゴシック"/>
          <w:color w:val="4F81BD" w:themeColor="accent1"/>
          <w:sz w:val="26"/>
          <w:szCs w:val="26"/>
          <w:lang w:eastAsia="ja-JP" w:bidi="ar-SA"/>
        </w:rPr>
        <w:t>I</w:t>
      </w:r>
      <w:r w:rsidRPr="00DC2F87">
        <w:rPr>
          <w:rFonts w:ascii="inherit" w:eastAsia="メイリオ" w:hAnsi="inherit" w:cs="ＭＳ Ｐゴシック"/>
          <w:color w:val="4F81BD" w:themeColor="accent1"/>
          <w:sz w:val="26"/>
          <w:szCs w:val="26"/>
          <w:lang w:eastAsia="ja-JP" w:bidi="ar-SA"/>
        </w:rPr>
        <w:t>Ｄ等の管理）</w:t>
      </w:r>
    </w:p>
    <w:p w:rsidR="00E618A5" w:rsidRPr="002E3512" w:rsidRDefault="00996FCF" w:rsidP="002E3512">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会員は、自己の責任においてＩＤおよびパスワードを管理するものとし、第三者の不正使用によりシステム管理者、協力者、他の会員に損害を与えてはなりません。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ＩＤおよびパスワードの使用上の過誤、第三者の不正使用等による損害の責任は会員が負うものとし、システム管理者は一切責任を負わないものとします。</w:t>
      </w:r>
    </w:p>
    <w:p w:rsidR="002E3512" w:rsidRDefault="002E3512"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p>
    <w:p w:rsidR="00996FCF" w:rsidRPr="00DC2F87" w:rsidRDefault="00516AB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516ABF">
        <w:rPr>
          <w:rFonts w:ascii="ＭＳ 明朝" w:eastAsia="ＭＳ 明朝" w:hAnsi="ＭＳ 明朝" w:cs="ＭＳ 明朝" w:hint="eastAsia"/>
          <w:noProof/>
          <w:color w:val="4F81BD" w:themeColor="accent1"/>
          <w:sz w:val="26"/>
          <w:szCs w:val="26"/>
          <w:lang w:eastAsia="ja-JP" w:bidi="ar-SA"/>
        </w:rPr>
        <w:pict>
          <v:roundrect id="_x0000_s1032" style="position:absolute;margin-left:392.25pt;margin-top:-14.25pt;width:130.9pt;height:25.65pt;z-index:251662336" arcsize="10923f" fillcolor="white [3201]" strokecolor="#4f81bd [3204]" strokeweight="2.5pt">
            <v:shadow color="#868686"/>
            <v:textbox style="mso-next-textbox:#_x0000_s1032" inset="5.85pt,.7pt,5.85pt,.7pt">
              <w:txbxContent>
                <w:p w:rsidR="00A76012" w:rsidRPr="008C24DA" w:rsidRDefault="00A76012"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996FCF" w:rsidRPr="00DC2F87">
        <w:rPr>
          <w:rFonts w:ascii="ＭＳ 明朝" w:eastAsia="ＭＳ 明朝" w:hAnsi="ＭＳ 明朝" w:cs="ＭＳ 明朝" w:hint="eastAsia"/>
          <w:color w:val="4F81BD" w:themeColor="accent1"/>
          <w:sz w:val="26"/>
          <w:szCs w:val="26"/>
          <w:lang w:eastAsia="ja-JP" w:bidi="ar-SA"/>
        </w:rPr>
        <w:t>◆</w:t>
      </w:r>
      <w:r w:rsidR="00996FCF" w:rsidRPr="00DC2F87">
        <w:rPr>
          <w:rFonts w:ascii="inherit" w:eastAsia="メイリオ" w:hAnsi="inherit" w:cs="ＭＳ Ｐゴシック"/>
          <w:color w:val="4F81BD" w:themeColor="accent1"/>
          <w:sz w:val="26"/>
          <w:szCs w:val="26"/>
          <w:lang w:eastAsia="ja-JP" w:bidi="ar-SA"/>
        </w:rPr>
        <w:t>第８条（会員の責任）</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を利用して県民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、社会貢献活動を行った場合における活動現場でのトラブル・事故等については、その当事者である会員間で解決するものとします。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第９条（メールマガジンの利用）</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会員は、所定のフォームにメールアドレスを登録することにより、社会貢献活動関連情報を掲載したメールマガジンの配信を受けることができます。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　会員は、登録したメールアドレスが変更になった場合は、速やかに登録内容を変更するものとします。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システム管理者は、次の各号のいずれかに該当する事由があると認めたときは、メールマガジンの配信を解除できるものとします。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（１）メールアドレスの誤りまたは廃止等により、配信したメールマガジンが到達不能となったとき。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（２）第１２条により、</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の利用の停止または会員資格の取消しをしたとき。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（３）その他メールマガジンの配信を継続することが不適当な事由があるとき。</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第１０条（情報の承認および削除）</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システム管理者は、会員が登録した情報について、その内容が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の目的に沿った内容であるかを確認し、適当と判断した場合は、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に公開するものとします。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前項の確認の結果、次の各号のいずれかに該当する場合においては、システム管理者は、会員に通知することなく当該情報を削除できるものとします。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（２）公序良俗に反すると認められる場合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（３）犯罪的行為を誘発すると認められる場合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（４）第三者に損害または不利益を与えると認められる場合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（５）第三者を誹謗（ひぼう）中傷していると認められる場合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（６）政治・宗教・営利を目的とする利用を行っていると認められる場合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（７）記載された内容が虚偽である場合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（８）その他県民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、社会貢献活動および</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の目的から不適当と判断された場合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第１１条（情報提供内容の変更または停止）</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システム管理者は、システム管理上必要と認められる場合は、提供する情報内容（メニュー）を予告なしに変更または停止することができます。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システム保守の必要により、または天災その他システム管理者の責によらない事由により、システム管理者は、会員に通知することなく</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の一部または全ての提供を一時中断、遅延、停止することがあります。これにより会員に損害が発生してもシステム管理者は一切責任を負いません。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第１２条（利用停止または会員資格の取消し）</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w:t>
      </w:r>
      <w:r w:rsidR="008E2E32">
        <w:rPr>
          <w:rFonts w:ascii="inherit" w:eastAsia="メイリオ" w:hAnsi="inherit" w:cs="ＭＳ Ｐゴシック"/>
          <w:color w:val="333333"/>
          <w:sz w:val="26"/>
          <w:szCs w:val="26"/>
          <w:lang w:eastAsia="ja-JP" w:bidi="ar-SA"/>
        </w:rPr>
        <w:t>員に次の事実があると判断した場合には、予告なしに当該会員に対し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の利用の停止または会員の資格を取り消すことができます。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（１）登録情報に虚偽の記載があった場合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（２）入力されている情報を不正に改ざんした場合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（３）他の会員のＩＤまたはパスワードを盗用した場合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の運営を故意に妨害した場合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w:t>
      </w:r>
      <w:r w:rsidRPr="00996FCF">
        <w:rPr>
          <w:rFonts w:ascii="inherit" w:eastAsia="メイリオ" w:hAnsi="inherit" w:cs="ＭＳ Ｐゴシック"/>
          <w:color w:val="333333"/>
          <w:sz w:val="26"/>
          <w:szCs w:val="26"/>
          <w:lang w:eastAsia="ja-JP" w:bidi="ar-SA"/>
        </w:rPr>
        <w:t>10</w:t>
      </w:r>
      <w:r w:rsidRPr="00996FCF">
        <w:rPr>
          <w:rFonts w:ascii="inherit" w:eastAsia="メイリオ" w:hAnsi="inherit" w:cs="ＭＳ Ｐゴシック"/>
          <w:color w:val="333333"/>
          <w:sz w:val="26"/>
          <w:szCs w:val="26"/>
          <w:lang w:eastAsia="ja-JP" w:bidi="ar-SA"/>
        </w:rPr>
        <w:t>条第</w:t>
      </w:r>
      <w:r w:rsidRPr="00996FCF">
        <w:rPr>
          <w:rFonts w:ascii="inherit" w:eastAsia="メイリオ" w:hAnsi="inherit" w:cs="ＭＳ Ｐゴシック"/>
          <w:color w:val="333333"/>
          <w:sz w:val="26"/>
          <w:szCs w:val="26"/>
          <w:lang w:eastAsia="ja-JP" w:bidi="ar-SA"/>
        </w:rPr>
        <w:t>2</w:t>
      </w:r>
      <w:r w:rsidRPr="00996FCF">
        <w:rPr>
          <w:rFonts w:ascii="inherit" w:eastAsia="メイリオ" w:hAnsi="inherit" w:cs="ＭＳ Ｐゴシック"/>
          <w:color w:val="333333"/>
          <w:sz w:val="26"/>
          <w:szCs w:val="26"/>
          <w:lang w:eastAsia="ja-JP" w:bidi="ar-SA"/>
        </w:rPr>
        <w:t>項各号の規定による削除を受けた場合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（６）本規約に定める会員の義務に違反した場合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（７）その他、システム管理者が、会員として不適当であると判断した場合</w:t>
      </w:r>
    </w:p>
    <w:p w:rsidR="00E618A5" w:rsidRDefault="00E618A5">
      <w:pPr>
        <w:rPr>
          <w:rFonts w:ascii="ＭＳ 明朝" w:eastAsia="ＭＳ 明朝" w:hAnsi="ＭＳ 明朝" w:cs="ＭＳ 明朝"/>
          <w:color w:val="4F81BD" w:themeColor="accent1"/>
          <w:sz w:val="26"/>
          <w:szCs w:val="26"/>
          <w:lang w:eastAsia="ja-JP" w:bidi="ar-SA"/>
        </w:rPr>
      </w:pPr>
      <w:r>
        <w:rPr>
          <w:rFonts w:ascii="ＭＳ 明朝" w:eastAsia="ＭＳ 明朝" w:hAnsi="ＭＳ 明朝" w:cs="ＭＳ 明朝"/>
          <w:color w:val="4F81BD" w:themeColor="accent1"/>
          <w:sz w:val="26"/>
          <w:szCs w:val="26"/>
          <w:lang w:eastAsia="ja-JP" w:bidi="ar-SA"/>
        </w:rPr>
        <w:br w:type="page"/>
      </w:r>
    </w:p>
    <w:p w:rsidR="002E3512" w:rsidRDefault="00516ABF"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r w:rsidRPr="00516ABF">
        <w:rPr>
          <w:rFonts w:ascii="inherit" w:eastAsia="メイリオ" w:hAnsi="inherit" w:cs="ＭＳ Ｐゴシック"/>
          <w:noProof/>
          <w:color w:val="333333"/>
          <w:sz w:val="26"/>
          <w:szCs w:val="26"/>
          <w:lang w:eastAsia="ja-JP" w:bidi="ar-SA"/>
        </w:rPr>
        <w:lastRenderedPageBreak/>
        <w:pict>
          <v:roundrect id="_x0000_s1034" style="position:absolute;margin-left:392.65pt;margin-top:-1.85pt;width:130.9pt;height:25.65pt;z-index:251663360" arcsize="10923f" fillcolor="white [3201]" strokecolor="#4f81bd [3204]" strokeweight="2.5pt">
            <v:shadow color="#868686"/>
            <v:textbox style="mso-next-textbox:#_x0000_s1034" inset="5.85pt,.7pt,5.85pt,.7pt">
              <w:txbxContent>
                <w:p w:rsidR="00A76012" w:rsidRPr="008C24DA" w:rsidRDefault="00A76012"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第１３条（個人情報の保護）</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個人情報の管理は、システム管理者が行い、次に掲げる場合を除くほか、予め利用者本人の同意を得ずに第三者に提供することはしません。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（１）法令に基づく場合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（２）人の生命、身体または財産の保護のために必要がある場合であって、本人の同意を得ることが困難であるとき。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（３）公衆衛生の向上または児童の健全な育成の推進のために特に必要がある場合であって、本人の同意を得ることが困難であるとき。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内での個人情報は、次のような目的で利用します。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（１）会員制コンテンツおよびサービスの提供</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（２）メールマガジンの配信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、社会貢献活動に関する情報等を電子メール、ＦＡＸまたは郵便等により送付するとき。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（４）その他業務遂行上必要が生じた場合の会員への連絡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個人情報を外部から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第１４条（損害賠償）</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B305F1">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の利用に関して生じた会員の損害のすべてに対し、いかなる責任も負わず、また一切の損害を賠償する義務がないものとします。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会員がサービスの利用に関して第三者に対し損害を与えた場合、会員は自己の責任と負担をもって解決し、システム管理者に損害を与えないものとします。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第１５条（知的財産権）</w:t>
      </w:r>
    </w:p>
    <w:p w:rsidR="00996FCF" w:rsidRPr="00996FCF" w:rsidRDefault="00B305F1"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およびその提供するサービスに含まれるコンテンツに対する著作権その他知的財産権は、システム管理者に帰属します。</w:t>
      </w:r>
      <w:r w:rsidR="00996FCF" w:rsidRPr="00996FCF">
        <w:rPr>
          <w:rFonts w:ascii="inherit" w:eastAsia="メイリオ" w:hAnsi="inherit" w:cs="ＭＳ Ｐゴシック"/>
          <w:color w:val="333333"/>
          <w:sz w:val="26"/>
          <w:szCs w:val="26"/>
          <w:lang w:eastAsia="ja-JP" w:bidi="ar-SA"/>
        </w:rPr>
        <w:br/>
      </w:r>
      <w:r w:rsidR="00996FCF" w:rsidRPr="00996FCF">
        <w:rPr>
          <w:rFonts w:ascii="inherit" w:eastAsia="メイリオ" w:hAnsi="inherit" w:cs="ＭＳ Ｐゴシック"/>
          <w:color w:val="333333"/>
          <w:sz w:val="26"/>
          <w:szCs w:val="26"/>
          <w:lang w:eastAsia="ja-JP" w:bidi="ar-SA"/>
        </w:rPr>
        <w:t>２　会員は、システム管理者の承諾がある場合を除き、</w:t>
      </w:r>
      <w:r w:rsidR="000502D0">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を通じて入手した情報を、複製し、販売し、出版し、送信し、その他会員としての利用以外の目的で利用することはできません。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第１６条（トラブル処理）</w:t>
      </w:r>
    </w:p>
    <w:p w:rsidR="00996FCF" w:rsidRPr="00996FCF" w:rsidRDefault="009A14F3"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の機能を利用するに当たって生じたシステム上のトラブルは、システム管理者が処理に当たります。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第１７条（記録の保存）</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9A14F3">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に関しての情報を５年間保存するものとします。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第１８条（会員規約の変更）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の事前の同意を得ることなく、利用規約の一部または全てを随時変更することがあります。利用規約を変更したときは、システム管理者は会員に対し適宜定める方法により、その内容を公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変更に同意できない会員は、所定の手続きにより退会することができます。ただし、変更の公表後に</w:t>
      </w:r>
      <w:r w:rsidR="004B740A">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を利用した会員および公表日から１週間以内に退会手続きを取らなかった会員は、当該変更を承諾したものとみなされます。</w:t>
      </w:r>
    </w:p>
    <w:p w:rsidR="00996FCF" w:rsidRPr="00DC2F87" w:rsidRDefault="00996FCF" w:rsidP="00996FCF">
      <w:pPr>
        <w:shd w:val="clear" w:color="auto" w:fill="FFFFFF"/>
        <w:spacing w:before="75" w:after="75" w:line="280" w:lineRule="exact"/>
        <w:ind w:left="880"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inherit" w:eastAsia="メイリオ" w:hAnsi="inherit" w:cs="ＭＳ Ｐゴシック"/>
          <w:color w:val="4F81BD" w:themeColor="accent1"/>
          <w:sz w:val="26"/>
          <w:szCs w:val="26"/>
          <w:lang w:eastAsia="ja-JP" w:bidi="ar-SA"/>
        </w:rPr>
        <w:t>附　　則</w:t>
      </w:r>
      <w:r w:rsidRPr="00DC2F87">
        <w:rPr>
          <w:rFonts w:ascii="inherit" w:eastAsia="メイリオ" w:hAnsi="inherit" w:cs="ＭＳ Ｐゴシック"/>
          <w:color w:val="4F81BD" w:themeColor="accent1"/>
          <w:sz w:val="26"/>
          <w:szCs w:val="26"/>
          <w:lang w:eastAsia="ja-JP" w:bidi="ar-SA"/>
        </w:rPr>
        <w:br/>
      </w:r>
      <w:r w:rsidRPr="00DC2F87">
        <w:rPr>
          <w:rFonts w:ascii="inherit" w:eastAsia="メイリオ" w:hAnsi="inherit" w:cs="ＭＳ Ｐゴシック"/>
          <w:color w:val="4F81BD" w:themeColor="accent1"/>
          <w:sz w:val="26"/>
          <w:szCs w:val="26"/>
          <w:lang w:eastAsia="ja-JP" w:bidi="ar-SA"/>
        </w:rPr>
        <w:t>本規約は、平成</w:t>
      </w:r>
      <w:r w:rsidRPr="00DC2F87">
        <w:rPr>
          <w:rFonts w:ascii="inherit" w:eastAsia="メイリオ" w:hAnsi="inherit" w:cs="ＭＳ Ｐゴシック"/>
          <w:color w:val="4F81BD" w:themeColor="accent1"/>
          <w:sz w:val="26"/>
          <w:szCs w:val="26"/>
          <w:lang w:eastAsia="ja-JP" w:bidi="ar-SA"/>
        </w:rPr>
        <w:t>27</w:t>
      </w:r>
      <w:r w:rsidRPr="00DC2F87">
        <w:rPr>
          <w:rFonts w:ascii="inherit" w:eastAsia="メイリオ" w:hAnsi="inherit" w:cs="ＭＳ Ｐゴシック"/>
          <w:color w:val="4F81BD" w:themeColor="accent1"/>
          <w:sz w:val="26"/>
          <w:szCs w:val="26"/>
          <w:lang w:eastAsia="ja-JP" w:bidi="ar-SA"/>
        </w:rPr>
        <w:t>年</w:t>
      </w:r>
      <w:r w:rsidRPr="00DC2F87">
        <w:rPr>
          <w:rFonts w:ascii="inherit" w:eastAsia="メイリオ" w:hAnsi="inherit" w:cs="ＭＳ Ｐゴシック"/>
          <w:color w:val="4F81BD" w:themeColor="accent1"/>
          <w:sz w:val="26"/>
          <w:szCs w:val="26"/>
          <w:lang w:eastAsia="ja-JP" w:bidi="ar-SA"/>
        </w:rPr>
        <w:t>11</w:t>
      </w:r>
      <w:r w:rsidRPr="00DC2F87">
        <w:rPr>
          <w:rFonts w:ascii="inherit" w:eastAsia="メイリオ" w:hAnsi="inherit" w:cs="ＭＳ Ｐゴシック"/>
          <w:color w:val="4F81BD" w:themeColor="accent1"/>
          <w:sz w:val="26"/>
          <w:szCs w:val="26"/>
          <w:lang w:eastAsia="ja-JP" w:bidi="ar-SA"/>
        </w:rPr>
        <w:t>月</w:t>
      </w:r>
      <w:r w:rsidRPr="00DC2F87">
        <w:rPr>
          <w:rFonts w:ascii="inherit" w:eastAsia="メイリオ" w:hAnsi="inherit" w:cs="ＭＳ Ｐゴシック"/>
          <w:color w:val="4F81BD" w:themeColor="accent1"/>
          <w:sz w:val="26"/>
          <w:szCs w:val="26"/>
          <w:lang w:eastAsia="ja-JP" w:bidi="ar-SA"/>
        </w:rPr>
        <w:t>7</w:t>
      </w:r>
      <w:r w:rsidRPr="00DC2F87">
        <w:rPr>
          <w:rFonts w:ascii="inherit" w:eastAsia="メイリオ" w:hAnsi="inherit" w:cs="ＭＳ Ｐゴシック"/>
          <w:color w:val="4F81BD" w:themeColor="accent1"/>
          <w:sz w:val="26"/>
          <w:szCs w:val="26"/>
          <w:lang w:eastAsia="ja-JP" w:bidi="ar-SA"/>
        </w:rPr>
        <w:t>日から施行します。</w:t>
      </w:r>
    </w:p>
    <w:p w:rsidR="007D4556" w:rsidRDefault="007D4556">
      <w:pPr>
        <w:rPr>
          <w:sz w:val="26"/>
          <w:szCs w:val="26"/>
          <w:lang w:eastAsia="ja-JP"/>
        </w:rPr>
      </w:pPr>
      <w:r>
        <w:rPr>
          <w:sz w:val="26"/>
          <w:szCs w:val="26"/>
          <w:lang w:eastAsia="ja-JP"/>
        </w:rPr>
        <w:br w:type="page"/>
      </w:r>
    </w:p>
    <w:p w:rsidR="00B73B18" w:rsidRPr="001D5F4B" w:rsidRDefault="00516ABF" w:rsidP="00D22689">
      <w:pPr>
        <w:rPr>
          <w:lang w:eastAsia="ja-JP"/>
        </w:rPr>
      </w:pPr>
      <w:r>
        <w:rPr>
          <w:noProof/>
          <w:lang w:eastAsia="ja-JP" w:bidi="ar-SA"/>
        </w:rPr>
        <w:lastRenderedPageBreak/>
        <w:pict>
          <v:roundrect id="_x0000_s1031" style="position:absolute;left:0;text-align:left;margin-left:111.15pt;margin-top:8.8pt;width:304.45pt;height:25.65pt;z-index:251661312" arcsize="10923f" fillcolor="white [3201]" strokecolor="#4f81bd [3204]" strokeweight="5pt">
            <v:stroke linestyle="thickThin"/>
            <v:shadow color="#868686"/>
            <v:textbox style="mso-next-textbox:#_x0000_s1031" inset="5.85pt,.7pt,5.85pt,.7pt">
              <w:txbxContent>
                <w:p w:rsidR="00A76012" w:rsidRPr="00D22689" w:rsidRDefault="00A76012" w:rsidP="00D22689">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rsidR="00D22689" w:rsidRDefault="00D22689" w:rsidP="00B73B18">
      <w:pPr>
        <w:spacing w:line="360" w:lineRule="exact"/>
        <w:ind w:firstLine="0"/>
        <w:rPr>
          <w:rFonts w:ascii="メイリオ" w:eastAsia="メイリオ" w:hAnsi="メイリオ"/>
          <w:sz w:val="26"/>
          <w:szCs w:val="26"/>
          <w:lang w:eastAsia="ja-JP"/>
        </w:rPr>
      </w:pPr>
    </w:p>
    <w:p w:rsidR="00D22689" w:rsidRDefault="00D22689" w:rsidP="00B73B18">
      <w:pPr>
        <w:spacing w:line="360" w:lineRule="exact"/>
        <w:ind w:firstLine="0"/>
        <w:rPr>
          <w:rFonts w:ascii="メイリオ" w:eastAsia="メイリオ" w:hAnsi="メイリオ"/>
          <w:sz w:val="26"/>
          <w:szCs w:val="26"/>
          <w:lang w:eastAsia="ja-JP"/>
        </w:rPr>
      </w:pP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やまぐち県民活動支援センター（以下、「当センター」）は、「個人情報の保護に関する法律」及び「山口県個人情報保護条例」をはじめとする関係諸法令に基づき、以下の方針により個人情報の保護に努め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１．個人情報の取得時について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当センターは個人情報の取得にあたって、以下の事項を遵守します。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・適法かつ適正な方法で情報を取得します。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 xml:space="preserve">・個人情報を利用する目的をできる限り特定し、その目的を達成するために必要な範囲内で所得します。　</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・あらかじめ利用目的を公表している場合を除き、個人情報の取得にあたっては、その情報によって特定される個人（以下、「本人」）に対して通知または公表します。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２．個人情報の利用目的について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利用目的をできる限り特定するとともに、その利用目的の範囲でのみ個人情報を利用します。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３．個人情報の第三者提供について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明示した範囲及び法令等の規定に基づく場合、及び県民活動に係る書類等の発送業務等のために当センターが配達業者へ必要な限度で個人情報を記載した書類等を預ける場合を除いて、個人情報を事前に本人の同意を得ることなく外部に提供しません。</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４．個人情報の管理及び保存について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個人情報の漏洩・滅失・毀損などを防止するため、適宜適切な措置を講じます。また、保護のために適切な管理体制を講じるとともに、センター職員の個人情報保護に関する意識啓発に努めます。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５．個人情報の請求について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６．個人情報保護体制の維持継続について</w:t>
      </w:r>
    </w:p>
    <w:p w:rsidR="006C3FD6"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法令および本ポリシー等に基づき、情報保護及び取り扱いに関する管理体制を充実させるよう努めるとともに、ポリシーの規定を必要に応じて継続的に見直し、改善を図るよう努めます。</w:t>
      </w:r>
    </w:p>
    <w:p w:rsidR="00E618A5" w:rsidRDefault="00E618A5" w:rsidP="00D766DA">
      <w:pPr>
        <w:snapToGrid w:val="0"/>
        <w:spacing w:line="240" w:lineRule="auto"/>
        <w:ind w:firstLine="0"/>
        <w:rPr>
          <w:rFonts w:ascii="メイリオ" w:eastAsia="メイリオ" w:hAnsi="メイリオ"/>
          <w:sz w:val="26"/>
          <w:szCs w:val="26"/>
          <w:u w:val="single"/>
          <w:lang w:eastAsia="ja-JP"/>
        </w:rPr>
      </w:pPr>
    </w:p>
    <w:p w:rsidR="00E618A5" w:rsidRDefault="00E618A5" w:rsidP="00E618A5">
      <w:pPr>
        <w:ind w:firstLine="0"/>
        <w:rPr>
          <w:rFonts w:ascii="メイリオ" w:eastAsia="メイリオ" w:hAnsi="メイリオ"/>
          <w:sz w:val="26"/>
          <w:szCs w:val="26"/>
          <w:u w:val="single"/>
          <w:lang w:eastAsia="ja-JP"/>
        </w:rPr>
      </w:pPr>
    </w:p>
    <w:p w:rsidR="001764B4" w:rsidRPr="001764B4" w:rsidRDefault="001764B4" w:rsidP="00C52541">
      <w:pPr>
        <w:ind w:firstLine="0"/>
        <w:rPr>
          <w:rFonts w:ascii="メイリオ" w:eastAsia="メイリオ" w:hAnsi="メイリオ"/>
          <w:sz w:val="26"/>
          <w:szCs w:val="26"/>
          <w:lang w:eastAsia="ja-JP"/>
        </w:rPr>
      </w:pPr>
    </w:p>
    <w:sectPr w:rsidR="001764B4" w:rsidRPr="001764B4" w:rsidSect="00751409">
      <w:pgSz w:w="11906" w:h="16838"/>
      <w:pgMar w:top="720" w:right="720" w:bottom="25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12" w:rsidRDefault="00A76012" w:rsidP="007D4556">
      <w:pPr>
        <w:spacing w:line="240" w:lineRule="auto"/>
      </w:pPr>
      <w:r>
        <w:separator/>
      </w:r>
    </w:p>
  </w:endnote>
  <w:endnote w:type="continuationSeparator" w:id="0">
    <w:p w:rsidR="00A76012" w:rsidRDefault="00A76012" w:rsidP="007D4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12" w:rsidRDefault="00A76012" w:rsidP="007D4556">
      <w:pPr>
        <w:spacing w:line="240" w:lineRule="auto"/>
      </w:pPr>
      <w:r>
        <w:separator/>
      </w:r>
    </w:p>
  </w:footnote>
  <w:footnote w:type="continuationSeparator" w:id="0">
    <w:p w:rsidR="00A76012" w:rsidRDefault="00A76012" w:rsidP="007D45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nsid w:val="5E7209E8"/>
    <w:multiLevelType w:val="hybridMultilevel"/>
    <w:tmpl w:val="0D363C60"/>
    <w:lvl w:ilvl="0" w:tplc="98C64B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3793">
      <v:textbox inset="5.85pt,.7pt,5.85pt,.7pt"/>
      <o:colormenu v:ext="edit" fillcolor="none [3214]"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FCF"/>
    <w:rsid w:val="0003175B"/>
    <w:rsid w:val="000502D0"/>
    <w:rsid w:val="00055717"/>
    <w:rsid w:val="000A0A84"/>
    <w:rsid w:val="000D70E1"/>
    <w:rsid w:val="000F5824"/>
    <w:rsid w:val="001032CA"/>
    <w:rsid w:val="00110F69"/>
    <w:rsid w:val="001165D4"/>
    <w:rsid w:val="001764B4"/>
    <w:rsid w:val="0019223A"/>
    <w:rsid w:val="001C0631"/>
    <w:rsid w:val="001D5F4B"/>
    <w:rsid w:val="001E2D47"/>
    <w:rsid w:val="001E739F"/>
    <w:rsid w:val="002023F8"/>
    <w:rsid w:val="00216FE7"/>
    <w:rsid w:val="00257B9D"/>
    <w:rsid w:val="00262A17"/>
    <w:rsid w:val="00263E2A"/>
    <w:rsid w:val="002808D8"/>
    <w:rsid w:val="00284F00"/>
    <w:rsid w:val="0028590D"/>
    <w:rsid w:val="00291D3C"/>
    <w:rsid w:val="002B4A41"/>
    <w:rsid w:val="002B75F2"/>
    <w:rsid w:val="002C4469"/>
    <w:rsid w:val="002E3512"/>
    <w:rsid w:val="002E4AAF"/>
    <w:rsid w:val="002E4F1F"/>
    <w:rsid w:val="002F4CBD"/>
    <w:rsid w:val="00324F98"/>
    <w:rsid w:val="00335732"/>
    <w:rsid w:val="00350C5B"/>
    <w:rsid w:val="003C0614"/>
    <w:rsid w:val="003D44FE"/>
    <w:rsid w:val="004058BE"/>
    <w:rsid w:val="00406ED9"/>
    <w:rsid w:val="004279B8"/>
    <w:rsid w:val="004358EE"/>
    <w:rsid w:val="00450C94"/>
    <w:rsid w:val="00450D20"/>
    <w:rsid w:val="0046076D"/>
    <w:rsid w:val="00464DC1"/>
    <w:rsid w:val="004665DD"/>
    <w:rsid w:val="004810A5"/>
    <w:rsid w:val="004868A6"/>
    <w:rsid w:val="0049153E"/>
    <w:rsid w:val="00491978"/>
    <w:rsid w:val="00496AD8"/>
    <w:rsid w:val="004A1094"/>
    <w:rsid w:val="004B740A"/>
    <w:rsid w:val="004E349E"/>
    <w:rsid w:val="005014E2"/>
    <w:rsid w:val="00513CBC"/>
    <w:rsid w:val="00515C45"/>
    <w:rsid w:val="00516ABF"/>
    <w:rsid w:val="005171E6"/>
    <w:rsid w:val="005555C3"/>
    <w:rsid w:val="005D182C"/>
    <w:rsid w:val="005D305A"/>
    <w:rsid w:val="005E2859"/>
    <w:rsid w:val="005F2D47"/>
    <w:rsid w:val="00616E7B"/>
    <w:rsid w:val="006479EB"/>
    <w:rsid w:val="00661D36"/>
    <w:rsid w:val="00663CED"/>
    <w:rsid w:val="00682D88"/>
    <w:rsid w:val="006924B4"/>
    <w:rsid w:val="006B7956"/>
    <w:rsid w:val="006C3909"/>
    <w:rsid w:val="006C3FD6"/>
    <w:rsid w:val="006E3F8C"/>
    <w:rsid w:val="00703F45"/>
    <w:rsid w:val="00715B45"/>
    <w:rsid w:val="0074762D"/>
    <w:rsid w:val="00751409"/>
    <w:rsid w:val="007600A6"/>
    <w:rsid w:val="007628F6"/>
    <w:rsid w:val="00771D03"/>
    <w:rsid w:val="007735BC"/>
    <w:rsid w:val="00777D68"/>
    <w:rsid w:val="007819DD"/>
    <w:rsid w:val="007A6445"/>
    <w:rsid w:val="007B769B"/>
    <w:rsid w:val="007D4556"/>
    <w:rsid w:val="007E1C6C"/>
    <w:rsid w:val="008220C5"/>
    <w:rsid w:val="0082598C"/>
    <w:rsid w:val="00827CF1"/>
    <w:rsid w:val="008330EE"/>
    <w:rsid w:val="00837700"/>
    <w:rsid w:val="00872138"/>
    <w:rsid w:val="008736D6"/>
    <w:rsid w:val="008A67C2"/>
    <w:rsid w:val="008A6DEA"/>
    <w:rsid w:val="008C24DA"/>
    <w:rsid w:val="008E2E32"/>
    <w:rsid w:val="008F3D57"/>
    <w:rsid w:val="00921DB4"/>
    <w:rsid w:val="00946DA4"/>
    <w:rsid w:val="00966EF6"/>
    <w:rsid w:val="00967033"/>
    <w:rsid w:val="00980345"/>
    <w:rsid w:val="00996FCF"/>
    <w:rsid w:val="00997BAD"/>
    <w:rsid w:val="009A14F3"/>
    <w:rsid w:val="009A61BA"/>
    <w:rsid w:val="009B0BBA"/>
    <w:rsid w:val="009E1467"/>
    <w:rsid w:val="009F581C"/>
    <w:rsid w:val="00A76012"/>
    <w:rsid w:val="00AA672F"/>
    <w:rsid w:val="00AC1392"/>
    <w:rsid w:val="00AD1468"/>
    <w:rsid w:val="00AD35F4"/>
    <w:rsid w:val="00AD4EAC"/>
    <w:rsid w:val="00AE46CD"/>
    <w:rsid w:val="00AE7D27"/>
    <w:rsid w:val="00B1097C"/>
    <w:rsid w:val="00B305F1"/>
    <w:rsid w:val="00B6537D"/>
    <w:rsid w:val="00B702E3"/>
    <w:rsid w:val="00B73B18"/>
    <w:rsid w:val="00B85399"/>
    <w:rsid w:val="00B865FE"/>
    <w:rsid w:val="00BC317B"/>
    <w:rsid w:val="00C21C15"/>
    <w:rsid w:val="00C4217A"/>
    <w:rsid w:val="00C50B07"/>
    <w:rsid w:val="00C52541"/>
    <w:rsid w:val="00C72AB4"/>
    <w:rsid w:val="00C85557"/>
    <w:rsid w:val="00C920E1"/>
    <w:rsid w:val="00CA36AF"/>
    <w:rsid w:val="00CB00C6"/>
    <w:rsid w:val="00CC1AC2"/>
    <w:rsid w:val="00CF6673"/>
    <w:rsid w:val="00CF6792"/>
    <w:rsid w:val="00D027E1"/>
    <w:rsid w:val="00D07066"/>
    <w:rsid w:val="00D20F45"/>
    <w:rsid w:val="00D22689"/>
    <w:rsid w:val="00D35303"/>
    <w:rsid w:val="00D44039"/>
    <w:rsid w:val="00D6307A"/>
    <w:rsid w:val="00D766DA"/>
    <w:rsid w:val="00D9729C"/>
    <w:rsid w:val="00DB30C7"/>
    <w:rsid w:val="00DC2F87"/>
    <w:rsid w:val="00DC4BC5"/>
    <w:rsid w:val="00E05331"/>
    <w:rsid w:val="00E10D40"/>
    <w:rsid w:val="00E25625"/>
    <w:rsid w:val="00E375CC"/>
    <w:rsid w:val="00E455D2"/>
    <w:rsid w:val="00E47AEE"/>
    <w:rsid w:val="00E57DDA"/>
    <w:rsid w:val="00E618A5"/>
    <w:rsid w:val="00E802FA"/>
    <w:rsid w:val="00E87D35"/>
    <w:rsid w:val="00ED27BE"/>
    <w:rsid w:val="00ED7A7E"/>
    <w:rsid w:val="00EE7230"/>
    <w:rsid w:val="00EF203D"/>
    <w:rsid w:val="00F25F3D"/>
    <w:rsid w:val="00F335D0"/>
    <w:rsid w:val="00F36140"/>
    <w:rsid w:val="00F52FCB"/>
    <w:rsid w:val="00F57CB2"/>
    <w:rsid w:val="00F60483"/>
    <w:rsid w:val="00F72BFB"/>
    <w:rsid w:val="00F84E87"/>
    <w:rsid w:val="00F9065C"/>
    <w:rsid w:val="00F94E75"/>
    <w:rsid w:val="00FD1CBE"/>
    <w:rsid w:val="00FE21E4"/>
    <w:rsid w:val="00FE63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fillcolor="none [3214]"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semiHidden/>
    <w:unhideWhenUsed/>
    <w:rsid w:val="007D4556"/>
    <w:pPr>
      <w:tabs>
        <w:tab w:val="center" w:pos="4252"/>
        <w:tab w:val="right" w:pos="8504"/>
      </w:tabs>
      <w:snapToGrid w:val="0"/>
    </w:pPr>
  </w:style>
  <w:style w:type="character" w:customStyle="1" w:styleId="af4">
    <w:name w:val="ヘッダー (文字)"/>
    <w:basedOn w:val="a0"/>
    <w:link w:val="af3"/>
    <w:uiPriority w:val="99"/>
    <w:semiHidden/>
    <w:rsid w:val="007D4556"/>
  </w:style>
  <w:style w:type="paragraph" w:styleId="af5">
    <w:name w:val="footer"/>
    <w:basedOn w:val="a"/>
    <w:link w:val="af6"/>
    <w:uiPriority w:val="99"/>
    <w:semiHidden/>
    <w:unhideWhenUsed/>
    <w:rsid w:val="007D4556"/>
    <w:pPr>
      <w:tabs>
        <w:tab w:val="center" w:pos="4252"/>
        <w:tab w:val="right" w:pos="8504"/>
      </w:tabs>
      <w:snapToGrid w:val="0"/>
    </w:pPr>
  </w:style>
  <w:style w:type="character" w:customStyle="1" w:styleId="af6">
    <w:name w:val="フッター (文字)"/>
    <w:basedOn w:val="a0"/>
    <w:link w:val="af5"/>
    <w:uiPriority w:val="99"/>
    <w:semiHidden/>
    <w:rsid w:val="007D4556"/>
  </w:style>
  <w:style w:type="table" w:styleId="af7">
    <w:name w:val="Table Grid"/>
    <w:basedOn w:val="a1"/>
    <w:uiPriority w:val="59"/>
    <w:rsid w:val="009E14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 w:id="16093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0A61C-5737-47FF-BE40-5868BE3C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3249</Words>
  <Characters>3249</Characters>
  <Application>Microsoft Office Word</Application>
  <DocSecurity>0</DocSecurity>
  <Lines>162</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パインワークス</dc:creator>
  <cp:lastModifiedBy>パインワークス</cp:lastModifiedBy>
  <cp:revision>15</cp:revision>
  <dcterms:created xsi:type="dcterms:W3CDTF">2016-06-11T04:49:00Z</dcterms:created>
  <dcterms:modified xsi:type="dcterms:W3CDTF">2016-06-14T10:45:00Z</dcterms:modified>
</cp:coreProperties>
</file>